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04FE03D" w14:textId="77777777" w:rsidR="00E90959" w:rsidRPr="00CB45DB" w:rsidRDefault="00E90959" w:rsidP="001B1178">
      <w:pPr>
        <w:rPr>
          <w:b/>
          <w:sz w:val="24"/>
          <w:szCs w:val="24"/>
        </w:rPr>
      </w:pPr>
    </w:p>
    <w:p w14:paraId="33448D54" w14:textId="77777777" w:rsidR="00833055" w:rsidRDefault="00833055" w:rsidP="00833055">
      <w:pPr>
        <w:tabs>
          <w:tab w:val="left" w:pos="2240"/>
        </w:tabs>
        <w:spacing w:before="44"/>
        <w:ind w:left="116"/>
        <w:rPr>
          <w:b/>
          <w:sz w:val="28"/>
        </w:rPr>
      </w:pPr>
    </w:p>
    <w:p w14:paraId="46DE9C85" w14:textId="77777777" w:rsidR="00833055" w:rsidRDefault="00833055" w:rsidP="00833055">
      <w:pPr>
        <w:tabs>
          <w:tab w:val="left" w:pos="2240"/>
        </w:tabs>
        <w:spacing w:before="44"/>
        <w:ind w:left="116"/>
        <w:rPr>
          <w:b/>
          <w:sz w:val="28"/>
        </w:rPr>
      </w:pPr>
    </w:p>
    <w:p w14:paraId="4607C4BD" w14:textId="77777777" w:rsidR="00756222" w:rsidRDefault="00756222" w:rsidP="00756222">
      <w:pPr>
        <w:rPr>
          <w:b/>
          <w:sz w:val="28"/>
        </w:rPr>
      </w:pPr>
    </w:p>
    <w:p w14:paraId="33136825" w14:textId="3186628D" w:rsidR="00756222" w:rsidRDefault="00756222" w:rsidP="00756222">
      <w:pPr>
        <w:rPr>
          <w:b/>
          <w:sz w:val="28"/>
        </w:rPr>
      </w:pPr>
      <w:r>
        <w:rPr>
          <w:b/>
          <w:sz w:val="28"/>
        </w:rPr>
        <w:t>ETKİNLİK ADI</w:t>
      </w:r>
      <w:r>
        <w:rPr>
          <w:b/>
          <w:sz w:val="28"/>
        </w:rPr>
        <w:tab/>
        <w:t>:</w:t>
      </w:r>
      <w:r>
        <w:rPr>
          <w:b/>
          <w:sz w:val="28"/>
        </w:rPr>
        <w:t xml:space="preserve"> </w:t>
      </w:r>
      <w:r>
        <w:rPr>
          <w:bCs/>
          <w:sz w:val="28"/>
        </w:rPr>
        <w:t>S</w:t>
      </w:r>
      <w:r>
        <w:rPr>
          <w:bCs/>
          <w:sz w:val="28"/>
        </w:rPr>
        <w:t xml:space="preserve">ayı </w:t>
      </w:r>
      <w:r>
        <w:rPr>
          <w:bCs/>
          <w:sz w:val="28"/>
        </w:rPr>
        <w:t>A</w:t>
      </w:r>
      <w:r>
        <w:rPr>
          <w:bCs/>
          <w:sz w:val="28"/>
        </w:rPr>
        <w:t xml:space="preserve">vı  </w:t>
      </w:r>
    </w:p>
    <w:p w14:paraId="0A8F12FC" w14:textId="1CB813CD" w:rsidR="00756222" w:rsidRPr="00BD10F7" w:rsidRDefault="00756222" w:rsidP="00756222">
      <w:pPr>
        <w:rPr>
          <w:color w:val="002060"/>
          <w:sz w:val="24"/>
        </w:rPr>
      </w:pPr>
      <w:r>
        <w:rPr>
          <w:b/>
          <w:sz w:val="28"/>
        </w:rPr>
        <w:t>SEVİYE</w:t>
      </w:r>
      <w:r>
        <w:rPr>
          <w:b/>
          <w:sz w:val="28"/>
        </w:rPr>
        <w:tab/>
      </w:r>
      <w:r>
        <w:rPr>
          <w:b/>
          <w:sz w:val="28"/>
        </w:rPr>
        <w:tab/>
        <w:t xml:space="preserve">: </w:t>
      </w:r>
      <w:r w:rsidRPr="00BD0498">
        <w:rPr>
          <w:bCs/>
          <w:color w:val="000000" w:themeColor="text1"/>
          <w:sz w:val="24"/>
        </w:rPr>
        <w:t>(</w:t>
      </w:r>
      <w:r>
        <w:rPr>
          <w:bCs/>
          <w:color w:val="000000" w:themeColor="text1"/>
          <w:sz w:val="24"/>
        </w:rPr>
        <w:t>1.2.</w:t>
      </w:r>
      <w:r>
        <w:rPr>
          <w:bCs/>
          <w:color w:val="000000" w:themeColor="text1"/>
          <w:sz w:val="24"/>
        </w:rPr>
        <w:t>S</w:t>
      </w:r>
      <w:r>
        <w:rPr>
          <w:bCs/>
          <w:color w:val="000000" w:themeColor="text1"/>
          <w:sz w:val="24"/>
        </w:rPr>
        <w:t>ınıf</w:t>
      </w:r>
      <w:r w:rsidRPr="00BD0498">
        <w:rPr>
          <w:bCs/>
          <w:color w:val="000000" w:themeColor="text1"/>
          <w:sz w:val="24"/>
        </w:rPr>
        <w:t>)</w:t>
      </w:r>
    </w:p>
    <w:p w14:paraId="2DD80239" w14:textId="39696E45" w:rsidR="00756222" w:rsidRDefault="00756222" w:rsidP="00756222">
      <w:pPr>
        <w:rPr>
          <w:sz w:val="28"/>
        </w:rPr>
      </w:pPr>
      <w:r>
        <w:rPr>
          <w:b/>
          <w:sz w:val="28"/>
        </w:rPr>
        <w:t>AMAÇ</w:t>
      </w:r>
      <w:r>
        <w:rPr>
          <w:b/>
          <w:sz w:val="28"/>
        </w:rPr>
        <w:tab/>
      </w:r>
      <w:r>
        <w:rPr>
          <w:b/>
          <w:sz w:val="28"/>
        </w:rPr>
        <w:tab/>
        <w:t>:</w:t>
      </w:r>
      <w:r>
        <w:rPr>
          <w:b/>
          <w:sz w:val="28"/>
        </w:rPr>
        <w:t xml:space="preserve"> </w:t>
      </w:r>
      <w:r>
        <w:rPr>
          <w:sz w:val="28"/>
        </w:rPr>
        <w:t>K</w:t>
      </w:r>
      <w:r>
        <w:rPr>
          <w:sz w:val="28"/>
        </w:rPr>
        <w:t>onsantre olma, hedefi tutturma, odaklanma, dikkat ve becerilerini arttırma</w:t>
      </w:r>
    </w:p>
    <w:p w14:paraId="52DA12C8" w14:textId="77777777" w:rsidR="00756222" w:rsidRDefault="00756222" w:rsidP="00756222">
      <w:pPr>
        <w:rPr>
          <w:sz w:val="28"/>
        </w:rPr>
      </w:pPr>
      <w:r>
        <w:rPr>
          <w:b/>
          <w:sz w:val="28"/>
        </w:rPr>
        <w:t>MEKÂN</w:t>
      </w:r>
      <w:r>
        <w:rPr>
          <w:b/>
          <w:sz w:val="28"/>
        </w:rPr>
        <w:tab/>
      </w:r>
      <w:r>
        <w:rPr>
          <w:b/>
          <w:sz w:val="28"/>
        </w:rPr>
        <w:tab/>
        <w:t xml:space="preserve">: </w:t>
      </w:r>
      <w:r>
        <w:rPr>
          <w:sz w:val="28"/>
        </w:rPr>
        <w:t>Ev, kapalı mekân</w:t>
      </w:r>
    </w:p>
    <w:p w14:paraId="130F66D7" w14:textId="0B7F9AFC" w:rsidR="00756222" w:rsidRPr="00D96378" w:rsidRDefault="00756222" w:rsidP="00756222">
      <w:pPr>
        <w:rPr>
          <w:sz w:val="28"/>
        </w:rPr>
      </w:pPr>
      <w:r w:rsidRPr="00D96378">
        <w:rPr>
          <w:b/>
          <w:bCs/>
          <w:sz w:val="28"/>
        </w:rPr>
        <w:t>MALZEME</w:t>
      </w:r>
      <w:r w:rsidRPr="00D96378">
        <w:rPr>
          <w:b/>
          <w:bCs/>
          <w:sz w:val="28"/>
        </w:rPr>
        <w:tab/>
      </w:r>
      <w:r w:rsidRPr="00D96378">
        <w:rPr>
          <w:b/>
          <w:bCs/>
          <w:sz w:val="28"/>
        </w:rPr>
        <w:tab/>
        <w:t>:</w:t>
      </w:r>
      <w:r>
        <w:rPr>
          <w:b/>
          <w:bCs/>
          <w:sz w:val="28"/>
        </w:rPr>
        <w:t xml:space="preserve"> </w:t>
      </w:r>
      <w:r>
        <w:rPr>
          <w:sz w:val="28"/>
        </w:rPr>
        <w:t>K</w:t>
      </w:r>
      <w:r>
        <w:rPr>
          <w:sz w:val="28"/>
        </w:rPr>
        <w:t xml:space="preserve">oli bandı, yapışkanlı not kâğıt, </w:t>
      </w:r>
      <w:proofErr w:type="gramStart"/>
      <w:r>
        <w:rPr>
          <w:sz w:val="28"/>
        </w:rPr>
        <w:t>top(</w:t>
      </w:r>
      <w:proofErr w:type="gramEnd"/>
      <w:r>
        <w:rPr>
          <w:sz w:val="28"/>
        </w:rPr>
        <w:t xml:space="preserve">hafif ve küçük top) </w:t>
      </w:r>
    </w:p>
    <w:p w14:paraId="50E8F3F6" w14:textId="77777777" w:rsidR="00756222" w:rsidRDefault="00756222" w:rsidP="00756222">
      <w:pPr>
        <w:rPr>
          <w:bCs/>
          <w:sz w:val="28"/>
        </w:rPr>
      </w:pPr>
      <w:r>
        <w:rPr>
          <w:b/>
          <w:sz w:val="28"/>
        </w:rPr>
        <w:t>AÇIKLAMA</w:t>
      </w:r>
      <w:r>
        <w:rPr>
          <w:b/>
          <w:sz w:val="28"/>
        </w:rPr>
        <w:tab/>
      </w:r>
      <w:r>
        <w:rPr>
          <w:b/>
          <w:sz w:val="28"/>
        </w:rPr>
        <w:tab/>
      </w:r>
      <w:r w:rsidRPr="00A32175">
        <w:rPr>
          <w:bCs/>
          <w:sz w:val="28"/>
        </w:rPr>
        <w:t xml:space="preserve">: </w:t>
      </w:r>
      <w:r>
        <w:rPr>
          <w:bCs/>
          <w:sz w:val="28"/>
        </w:rPr>
        <w:t>öncelikle oyunun oynanacağı alan belirlenir 1*1 metre yerden 1,50 metre yükseklikte alan belirlenir yapışkanlı kâğıtlara farklı sayılar yazılır ve dağınık bir şekilde 1*1 metre alan içerinse yapıştırılır. Renkli yapışkan kâğıt üzerine ise koli bandı ters yapıştırılır (renkli kâğıt yapışkan koli bandının arkasında olacak şekilde) uzaktan ters yapıştırılan koli bandına topları atarak yapışması sağlanır atıştan sonra hangi puan üzerine gelmişse toplanır en çok puan alan oyunu kazanır.</w:t>
      </w:r>
    </w:p>
    <w:p w14:paraId="3BC514BA" w14:textId="77777777" w:rsidR="003F5A8E" w:rsidRPr="00A32175" w:rsidRDefault="003F5A8E" w:rsidP="003F5A8E">
      <w:pPr>
        <w:rPr>
          <w:bCs/>
          <w:sz w:val="28"/>
        </w:rPr>
      </w:pPr>
    </w:p>
    <w:p w14:paraId="12B8F88B" w14:textId="77777777" w:rsidR="003F5A8E" w:rsidRPr="00BD0498" w:rsidRDefault="003F5A8E" w:rsidP="003F5A8E">
      <w:pPr>
        <w:rPr>
          <w:sz w:val="28"/>
        </w:rPr>
      </w:pPr>
    </w:p>
    <w:p w14:paraId="791E7924" w14:textId="1BB860F3" w:rsidR="00A16B59" w:rsidRPr="00CB45DB" w:rsidRDefault="00A16B59" w:rsidP="00634B29">
      <w:pPr>
        <w:rPr>
          <w:sz w:val="24"/>
          <w:szCs w:val="24"/>
        </w:rPr>
      </w:pPr>
    </w:p>
    <w:sectPr w:rsidR="00A16B59" w:rsidRPr="00CB45D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B19B7" w14:textId="77777777" w:rsidR="003C1647" w:rsidRDefault="003C1647" w:rsidP="00666DAE">
      <w:pPr>
        <w:spacing w:after="0" w:line="240" w:lineRule="auto"/>
      </w:pPr>
      <w:r>
        <w:separator/>
      </w:r>
    </w:p>
  </w:endnote>
  <w:endnote w:type="continuationSeparator" w:id="0">
    <w:p w14:paraId="1A142EA9" w14:textId="77777777" w:rsidR="003C1647" w:rsidRDefault="003C1647"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B732" w14:textId="77777777" w:rsidR="003C1647" w:rsidRDefault="003C1647" w:rsidP="00666DAE">
      <w:pPr>
        <w:spacing w:after="0" w:line="240" w:lineRule="auto"/>
      </w:pPr>
      <w:r>
        <w:separator/>
      </w:r>
    </w:p>
  </w:footnote>
  <w:footnote w:type="continuationSeparator" w:id="0">
    <w:p w14:paraId="31B73A83" w14:textId="77777777" w:rsidR="003C1647" w:rsidRDefault="003C1647"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82266"/>
    <w:rsid w:val="0009069F"/>
    <w:rsid w:val="000C7823"/>
    <w:rsid w:val="001325B9"/>
    <w:rsid w:val="00183E1B"/>
    <w:rsid w:val="001B1178"/>
    <w:rsid w:val="001B1BEE"/>
    <w:rsid w:val="001B320E"/>
    <w:rsid w:val="001C70A5"/>
    <w:rsid w:val="00225DBA"/>
    <w:rsid w:val="002B1EB8"/>
    <w:rsid w:val="003000DA"/>
    <w:rsid w:val="003031F0"/>
    <w:rsid w:val="00326653"/>
    <w:rsid w:val="003367CD"/>
    <w:rsid w:val="003C1647"/>
    <w:rsid w:val="003F5A8E"/>
    <w:rsid w:val="00426449"/>
    <w:rsid w:val="00432E0A"/>
    <w:rsid w:val="0044747A"/>
    <w:rsid w:val="0045034F"/>
    <w:rsid w:val="00483CF5"/>
    <w:rsid w:val="004B48A7"/>
    <w:rsid w:val="0053499A"/>
    <w:rsid w:val="0054339F"/>
    <w:rsid w:val="00544423"/>
    <w:rsid w:val="00584856"/>
    <w:rsid w:val="005B021F"/>
    <w:rsid w:val="005C34DB"/>
    <w:rsid w:val="00634B29"/>
    <w:rsid w:val="00636B32"/>
    <w:rsid w:val="00642207"/>
    <w:rsid w:val="00657217"/>
    <w:rsid w:val="00657CA8"/>
    <w:rsid w:val="00666DAE"/>
    <w:rsid w:val="00682F73"/>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51FC3"/>
    <w:rsid w:val="00AC60CA"/>
    <w:rsid w:val="00AD5517"/>
    <w:rsid w:val="00B705FE"/>
    <w:rsid w:val="00B71512"/>
    <w:rsid w:val="00BB3504"/>
    <w:rsid w:val="00BC47F8"/>
    <w:rsid w:val="00C04515"/>
    <w:rsid w:val="00C14532"/>
    <w:rsid w:val="00C41D00"/>
    <w:rsid w:val="00C53CFA"/>
    <w:rsid w:val="00CA197D"/>
    <w:rsid w:val="00CA320E"/>
    <w:rsid w:val="00CB45DB"/>
    <w:rsid w:val="00CD3811"/>
    <w:rsid w:val="00D0604C"/>
    <w:rsid w:val="00D42DDE"/>
    <w:rsid w:val="00D764DC"/>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12</cp:revision>
  <dcterms:created xsi:type="dcterms:W3CDTF">2020-09-16T18:50:00Z</dcterms:created>
  <dcterms:modified xsi:type="dcterms:W3CDTF">2021-03-07T11:21:00Z</dcterms:modified>
</cp:coreProperties>
</file>